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8" w:rsidRPr="00206913" w:rsidRDefault="00CD4668" w:rsidP="00CD4668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</w:t>
      </w:r>
      <w:r w:rsidRPr="00697425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Гравитационные условия на Уране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</w:p>
    <w:p w:rsidR="00CD4668" w:rsidRPr="00835098" w:rsidRDefault="00CD4668" w:rsidP="00CD4668">
      <w:pPr>
        <w:jc w:val="both"/>
        <w:rPr>
          <w:sz w:val="30"/>
          <w:szCs w:val="30"/>
          <w:lang w:val="ru-RU"/>
        </w:rPr>
      </w:pPr>
      <w:r w:rsidRPr="00206913">
        <w:rPr>
          <w:sz w:val="30"/>
          <w:szCs w:val="30"/>
          <w:lang w:val="ru-RU"/>
        </w:rPr>
        <w:t xml:space="preserve">       </w:t>
      </w:r>
      <w:r w:rsidRPr="00E474E4">
        <w:rPr>
          <w:sz w:val="30"/>
          <w:szCs w:val="30"/>
          <w:lang w:val="ru-RU"/>
        </w:rPr>
        <w:t xml:space="preserve">Масса Урана равна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3BDF1AEA" wp14:editId="7918616A">
            <wp:extent cx="1581150" cy="323850"/>
            <wp:effectExtent l="0" t="0" r="0" b="0"/>
            <wp:docPr id="1" name="Picture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</w:t>
      </w:r>
      <w:r w:rsidRPr="00835098">
        <w:rPr>
          <w:sz w:val="30"/>
          <w:szCs w:val="30"/>
          <w:lang w:val="ru-RU"/>
        </w:rPr>
        <w:t xml:space="preserve">Радиус Урана равен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375E1A9E" wp14:editId="302FE3A9">
            <wp:extent cx="1552575" cy="323850"/>
            <wp:effectExtent l="0" t="0" r="9525" b="0"/>
            <wp:docPr id="2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98">
        <w:rPr>
          <w:sz w:val="30"/>
          <w:szCs w:val="30"/>
          <w:lang w:val="ru-RU"/>
        </w:rPr>
        <w:t>.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Количество гравитационных квантов в массе Урана определяется уравнением: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83D9014" wp14:editId="2CCD2642">
            <wp:extent cx="2714625" cy="571500"/>
            <wp:effectExtent l="0" t="0" r="0" b="0"/>
            <wp:docPr id="3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Инерционное метрическое число Урана имеет выражение: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5418765" wp14:editId="4DF40A3A">
            <wp:extent cx="2905125" cy="619125"/>
            <wp:effectExtent l="0" t="0" r="9525" b="9525"/>
            <wp:docPr id="4" name="Picture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значения следующих инерционных показателей: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639396D" wp14:editId="7C5CC2B7">
            <wp:extent cx="2905125" cy="619125"/>
            <wp:effectExtent l="0" t="0" r="9525" b="9525"/>
            <wp:docPr id="5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206913">
        <w:rPr>
          <w:position w:val="-10"/>
          <w:sz w:val="30"/>
          <w:szCs w:val="30"/>
          <w:lang w:val="ru-RU"/>
        </w:rPr>
        <w:t xml:space="preserve">                             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0DA6E88F" wp14:editId="57347603">
            <wp:extent cx="1190625" cy="285750"/>
            <wp:effectExtent l="0" t="0" r="9525" b="0"/>
            <wp:docPr id="6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p w:rsidR="00CD4668" w:rsidRPr="001368D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Инерционная скор</w:t>
      </w:r>
      <w:r>
        <w:rPr>
          <w:sz w:val="30"/>
          <w:szCs w:val="30"/>
          <w:lang w:val="ru-RU"/>
        </w:rPr>
        <w:t>ость на поверхности Урана равна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12A0368C" wp14:editId="27594A17">
            <wp:extent cx="3705225" cy="495300"/>
            <wp:effectExtent l="0" t="0" r="9525" b="0"/>
            <wp:docPr id="7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Комптоновская длина волны инерционного кванта имеет выражение: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77C14CC" wp14:editId="5E3691AD">
            <wp:extent cx="2790825" cy="571500"/>
            <wp:effectExtent l="0" t="0" r="9525" b="0"/>
            <wp:docPr id="8" name="Picture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CD4668" w:rsidRPr="001368D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Угловая частота р</w:t>
      </w:r>
      <w:r>
        <w:rPr>
          <w:sz w:val="30"/>
          <w:szCs w:val="30"/>
          <w:lang w:val="ru-RU"/>
        </w:rPr>
        <w:t>адиального фотона планеты равна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6E7F8332" wp14:editId="2CD8FDD7">
            <wp:extent cx="2562225" cy="571500"/>
            <wp:effectExtent l="0" t="0" r="9525" b="0"/>
            <wp:docPr id="9" name="Picture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Фотонное число потенциального фотона Урана определяется уравнением: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1B8EF182" wp14:editId="55D3B7E1">
            <wp:extent cx="2219325" cy="561975"/>
            <wp:effectExtent l="0" t="0" r="9525" b="9525"/>
            <wp:docPr id="10" name="Picture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CD4668" w:rsidRPr="00CD4668" w:rsidRDefault="00CD4668" w:rsidP="00CD4668">
      <w:pPr>
        <w:jc w:val="both"/>
        <w:rPr>
          <w:i/>
          <w:sz w:val="30"/>
          <w:szCs w:val="30"/>
          <w:lang w:val="ru-RU"/>
        </w:rPr>
      </w:pPr>
      <w:r w:rsidRPr="00CD4668">
        <w:rPr>
          <w:i/>
          <w:sz w:val="30"/>
          <w:szCs w:val="30"/>
          <w:lang w:val="ru-RU"/>
        </w:rPr>
        <w:t>Ускорение свободного падения на поверхности Урана имеет следующее значение:</w:t>
      </w:r>
    </w:p>
    <w:p w:rsidR="00CD4668" w:rsidRPr="001368D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364220A9" wp14:editId="21EBB8C8">
            <wp:extent cx="3133725" cy="495300"/>
            <wp:effectExtent l="0" t="0" r="9525" b="0"/>
            <wp:docPr id="11" name="Picture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CD4668" w:rsidRPr="00370D52" w:rsidRDefault="00CD4668" w:rsidP="00CD4668">
      <w:pPr>
        <w:jc w:val="both"/>
        <w:rPr>
          <w:i/>
          <w:sz w:val="30"/>
          <w:szCs w:val="30"/>
          <w:lang w:val="ru-RU"/>
        </w:rPr>
      </w:pPr>
      <w:r w:rsidRPr="00370D52">
        <w:rPr>
          <w:i/>
          <w:sz w:val="30"/>
          <w:szCs w:val="30"/>
          <w:lang w:val="ru-RU"/>
        </w:rPr>
        <w:t>Инерционное ускорение, действующее на поверхности планеты на гравитационный квант, равно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6B1C8BC6" wp14:editId="412B10D5">
            <wp:extent cx="3133725" cy="495300"/>
            <wp:effectExtent l="0" t="0" r="9525" b="0"/>
            <wp:docPr id="12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</w:p>
    <w:p w:rsidR="00CD4668" w:rsidRPr="00370D52" w:rsidRDefault="00CD4668" w:rsidP="00CD4668">
      <w:pPr>
        <w:jc w:val="both"/>
        <w:rPr>
          <w:i/>
          <w:sz w:val="30"/>
          <w:szCs w:val="30"/>
          <w:lang w:val="ru-RU"/>
        </w:rPr>
      </w:pPr>
      <w:proofErr w:type="gramStart"/>
      <w:r w:rsidRPr="00370D52">
        <w:rPr>
          <w:i/>
          <w:sz w:val="30"/>
          <w:szCs w:val="30"/>
          <w:lang w:val="ru-RU"/>
        </w:rPr>
        <w:lastRenderedPageBreak/>
        <w:t>Гравитационная</w:t>
      </w:r>
      <w:proofErr w:type="gramEnd"/>
      <w:r w:rsidRPr="00370D52">
        <w:rPr>
          <w:i/>
          <w:sz w:val="30"/>
          <w:szCs w:val="30"/>
          <w:lang w:val="ru-RU"/>
        </w:rPr>
        <w:t xml:space="preserve"> постоянная Урана имеет выражение: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C31966B" wp14:editId="056454F3">
            <wp:extent cx="4733925" cy="581025"/>
            <wp:effectExtent l="0" t="0" r="0" b="9525"/>
            <wp:docPr id="13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0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Масса и комптоновская длина волны потенциального фотона планеты определяется уравнением: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51BAC17" wp14:editId="41A5E8F0">
            <wp:extent cx="4391025" cy="619125"/>
            <wp:effectExtent l="0" t="0" r="9525" b="9525"/>
            <wp:docPr id="14" name="Picture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,</w:t>
      </w:r>
      <w:r w:rsidRPr="00206913">
        <w:rPr>
          <w:sz w:val="30"/>
          <w:szCs w:val="30"/>
          <w:lang w:val="ru-RU"/>
        </w:rPr>
        <w:t xml:space="preserve">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 xml:space="preserve">где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14E61F53" wp14:editId="5B4C685A">
            <wp:extent cx="314325" cy="295275"/>
            <wp:effectExtent l="0" t="0" r="9525" b="9525"/>
            <wp:docPr id="15" name="Picture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- число Авогадро.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1D4C1D30" wp14:editId="0C0881C6">
            <wp:extent cx="3819525" cy="571500"/>
            <wp:effectExtent l="0" t="0" r="9525" b="0"/>
            <wp:docPr id="16" name="Picture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1368D4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CD4668" w:rsidRPr="001368D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Гравитационное метрическое число Урана р</w:t>
      </w:r>
      <w:r>
        <w:rPr>
          <w:sz w:val="30"/>
          <w:szCs w:val="30"/>
          <w:lang w:val="ru-RU"/>
        </w:rPr>
        <w:t>авно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3D673969" wp14:editId="3C1238A0">
            <wp:extent cx="2447925" cy="542925"/>
            <wp:effectExtent l="0" t="0" r="0" b="9525"/>
            <wp:docPr id="17" name="Picture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следующие гравитационные показатели: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221336E8" wp14:editId="562E2185">
            <wp:extent cx="3019425" cy="609600"/>
            <wp:effectExtent l="0" t="0" r="9525" b="0"/>
            <wp:docPr id="18" name="Picture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206913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206913">
        <w:rPr>
          <w:position w:val="-10"/>
          <w:sz w:val="30"/>
          <w:szCs w:val="30"/>
          <w:lang w:val="ru-RU"/>
        </w:rPr>
        <w:t xml:space="preserve">                     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42C8D0D8" wp14:editId="2D00CD08">
            <wp:extent cx="1076325" cy="285750"/>
            <wp:effectExtent l="0" t="0" r="9525" b="0"/>
            <wp:docPr id="19" name="Picture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p w:rsidR="00CD4668" w:rsidRPr="00CD4668" w:rsidRDefault="00CD4668" w:rsidP="00CD4668">
      <w:pPr>
        <w:jc w:val="both"/>
        <w:rPr>
          <w:i/>
          <w:sz w:val="30"/>
          <w:szCs w:val="30"/>
          <w:lang w:val="ru-RU"/>
        </w:rPr>
      </w:pPr>
      <w:r w:rsidRPr="00CD4668">
        <w:rPr>
          <w:i/>
          <w:sz w:val="30"/>
          <w:szCs w:val="30"/>
          <w:lang w:val="ru-RU"/>
        </w:rPr>
        <w:t>Найдем значение первой космической скорости для Урана: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12C6683A" wp14:editId="60993503">
            <wp:extent cx="3590925" cy="514350"/>
            <wp:effectExtent l="0" t="0" r="9525" b="0"/>
            <wp:docPr id="20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характеристики резонансного фотона Урана, разогревающего его ядро: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09399EA" wp14:editId="6984A070">
            <wp:extent cx="2905125" cy="561975"/>
            <wp:effectExtent l="0" t="0" r="9525" b="9525"/>
            <wp:docPr id="21" name="Picture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697425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1368D4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697425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00BE140" wp14:editId="02CD11B2">
            <wp:extent cx="3705225" cy="561975"/>
            <wp:effectExtent l="0" t="0" r="9525" b="9525"/>
            <wp:docPr id="22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697425">
        <w:rPr>
          <w:sz w:val="30"/>
          <w:szCs w:val="30"/>
          <w:lang w:val="ru-RU"/>
        </w:rPr>
        <w:t xml:space="preserve">  </w:t>
      </w:r>
      <w:r w:rsidRPr="001368D4">
        <w:rPr>
          <w:sz w:val="30"/>
          <w:szCs w:val="30"/>
          <w:lang w:val="ru-RU"/>
        </w:rPr>
        <w:t xml:space="preserve">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1368D4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697425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CD4668" w:rsidRPr="00CD4668" w:rsidRDefault="00CD4668" w:rsidP="00CD4668">
      <w:pPr>
        <w:jc w:val="both"/>
        <w:rPr>
          <w:i/>
          <w:sz w:val="30"/>
          <w:szCs w:val="30"/>
          <w:lang w:val="ru-RU"/>
        </w:rPr>
      </w:pPr>
      <w:r w:rsidRPr="00CD4668">
        <w:rPr>
          <w:i/>
          <w:sz w:val="30"/>
          <w:szCs w:val="30"/>
          <w:lang w:val="ru-RU"/>
        </w:rPr>
        <w:t>Ускорение, с которым тела на поверхности Урана притягиваются друг к другу, равно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CD4668">
        <w:rPr>
          <w:i/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75BECC89" wp14:editId="33B99DE7">
            <wp:extent cx="3819525" cy="485775"/>
            <wp:effectExtent l="0" t="0" r="9525" b="9525"/>
            <wp:docPr id="23" name="Picture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697425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Фазовая скорость потенциального фотона определяется выражением: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F2B7434" wp14:editId="2115CFED">
            <wp:extent cx="3248025" cy="571500"/>
            <wp:effectExtent l="0" t="0" r="9525" b="0"/>
            <wp:docPr id="24" name="Picture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Температура ядра Урана равна следующему значению: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lastRenderedPageBreak/>
        <w:drawing>
          <wp:inline distT="0" distB="0" distL="0" distR="0" wp14:anchorId="5CD67330" wp14:editId="2A0DEC34">
            <wp:extent cx="3819525" cy="561975"/>
            <wp:effectExtent l="0" t="0" r="9525" b="9525"/>
            <wp:docPr id="25" name="Picture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,</w:t>
      </w:r>
      <w:r w:rsidRPr="00206913">
        <w:rPr>
          <w:sz w:val="30"/>
          <w:szCs w:val="30"/>
          <w:lang w:val="ru-RU"/>
        </w:rPr>
        <w:t xml:space="preserve">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20</w:t>
      </w:r>
      <w:r w:rsidRPr="008A0DE7">
        <w:rPr>
          <w:sz w:val="30"/>
          <w:szCs w:val="30"/>
          <w:lang w:val="ru-RU"/>
        </w:rPr>
        <w:t>)</w:t>
      </w:r>
    </w:p>
    <w:p w:rsidR="00CD4668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 xml:space="preserve">где </w:t>
      </w:r>
      <w:r>
        <w:rPr>
          <w:noProof/>
          <w:position w:val="-6"/>
          <w:sz w:val="30"/>
          <w:szCs w:val="30"/>
          <w:lang w:val="ru-RU" w:eastAsia="ru-RU"/>
        </w:rPr>
        <w:drawing>
          <wp:inline distT="0" distB="0" distL="0" distR="0" wp14:anchorId="732B52B7" wp14:editId="60112FCA">
            <wp:extent cx="123825" cy="219075"/>
            <wp:effectExtent l="0" t="0" r="9525" b="0"/>
            <wp:docPr id="26" name="Picture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- </w:t>
      </w:r>
      <w:proofErr w:type="gramStart"/>
      <w:r w:rsidRPr="00E474E4">
        <w:rPr>
          <w:sz w:val="30"/>
          <w:szCs w:val="30"/>
          <w:lang w:val="ru-RU"/>
        </w:rPr>
        <w:t>постоянная</w:t>
      </w:r>
      <w:proofErr w:type="gramEnd"/>
      <w:r w:rsidRPr="00E474E4">
        <w:rPr>
          <w:sz w:val="30"/>
          <w:szCs w:val="30"/>
          <w:lang w:val="ru-RU"/>
        </w:rPr>
        <w:t xml:space="preserve"> Больцмана.</w:t>
      </w:r>
    </w:p>
    <w:p w:rsidR="00CD4668" w:rsidRDefault="00CD4668" w:rsidP="00CD4668">
      <w:pPr>
        <w:jc w:val="both"/>
        <w:rPr>
          <w:sz w:val="30"/>
          <w:szCs w:val="30"/>
          <w:lang w:val="ru-RU"/>
        </w:rPr>
      </w:pPr>
    </w:p>
    <w:p w:rsidR="00CD4668" w:rsidRPr="00FD28FC" w:rsidRDefault="00CD4668" w:rsidP="00CD4668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>Магнитное поле на поверхности Урана.</w:t>
      </w:r>
    </w:p>
    <w:p w:rsidR="00CD4668" w:rsidRPr="00FD28FC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Орбитальная скорость Урана </w:t>
      </w:r>
      <w:r w:rsidRPr="00FD28FC">
        <w:rPr>
          <w:rFonts w:asciiTheme="minorHAnsi" w:eastAsiaTheme="minorHAnsi" w:hAnsiTheme="minorHAnsi" w:cstheme="minorBidi"/>
          <w:position w:val="-24"/>
          <w:sz w:val="30"/>
          <w:szCs w:val="30"/>
          <w:lang w:val="ru-RU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32" o:title=""/>
          </v:shape>
          <o:OLEObject Type="Embed" ProgID="Equation.3" ShapeID="_x0000_i1025" DrawAspect="Content" ObjectID="_1454665771" r:id="rId33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, что обеспечивает фазу орбитального взаимодействия Урана в размере </w:t>
      </w:r>
    </w:p>
    <w:p w:rsidR="00CD4668" w:rsidRPr="00FD28FC" w:rsidRDefault="00CD4668" w:rsidP="00CD46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260" w:dyaOrig="720">
          <v:shape id="_x0000_i1026" type="#_x0000_t75" style="width:162pt;height:36pt" o:ole="">
            <v:imagedata r:id="rId34" o:title=""/>
          </v:shape>
          <o:OLEObject Type="Embed" ProgID="Equation.3" ShapeID="_x0000_i1026" DrawAspect="Content" ObjectID="_1454665772" r:id="rId35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FD28FC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Амплитуда орбитального взаимодействия урана равна</w:t>
      </w:r>
    </w:p>
    <w:p w:rsidR="00CD4668" w:rsidRPr="00FD28FC" w:rsidRDefault="00CD4668" w:rsidP="00CD46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780" w:dyaOrig="800">
          <v:shape id="_x0000_i1027" type="#_x0000_t75" style="width:189pt;height:39.75pt" o:ole="">
            <v:imagedata r:id="rId36" o:title=""/>
          </v:shape>
          <o:OLEObject Type="Embed" ProgID="Equation.3" ShapeID="_x0000_i1027" DrawAspect="Content" ObjectID="_1454665773" r:id="rId37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FD28FC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Амплитуда взаимодействия резонансных фотонов  для планет Солнечной системы равна </w:t>
      </w: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1260" w:dyaOrig="380">
          <v:shape id="_x0000_i1028" type="#_x0000_t75" style="width:63pt;height:18.75pt" o:ole="">
            <v:imagedata r:id="rId38" o:title=""/>
          </v:shape>
          <o:OLEObject Type="Embed" ProgID="Equation.3" ShapeID="_x0000_i1028" DrawAspect="Content" ObjectID="_1454665774" r:id="rId39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 Найдем амплитуду взаимодействия импульсных фотонов в инерционном орбитальном кванте</w:t>
      </w:r>
    </w:p>
    <w:p w:rsidR="00CD4668" w:rsidRPr="00FD28FC" w:rsidRDefault="00CD4668" w:rsidP="00CD46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2760" w:dyaOrig="720">
          <v:shape id="_x0000_i1029" type="#_x0000_t75" style="width:138pt;height:36pt" o:ole="">
            <v:imagedata r:id="rId40" o:title=""/>
          </v:shape>
          <o:OLEObject Type="Embed" ProgID="Equation.3" ShapeID="_x0000_i1029" DrawAspect="Content" ObjectID="_1454665775" r:id="rId41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FD28FC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</w:t>
      </w:r>
      <w:proofErr w:type="spellStart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Дебройлевская</w:t>
      </w:r>
      <w:proofErr w:type="spellEnd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длина волны импульсного орбитального фотона равна </w:t>
      </w:r>
    </w:p>
    <w:p w:rsidR="00CD4668" w:rsidRPr="00FD28FC" w:rsidRDefault="00CD4668" w:rsidP="00CD46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4160" w:dyaOrig="380">
          <v:shape id="_x0000_i1030" type="#_x0000_t75" style="width:207.75pt;height:18.75pt" o:ole="">
            <v:imagedata r:id="rId42" o:title=""/>
          </v:shape>
          <o:OLEObject Type="Embed" ProgID="Equation.3" ShapeID="_x0000_i1030" DrawAspect="Content" ObjectID="_1454665776" r:id="rId43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FD28FC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Комптоновская длина волны импульсного фотона определяет величину плотности магнитного поля Урана</w:t>
      </w:r>
    </w:p>
    <w:p w:rsidR="00CD4668" w:rsidRPr="00FD28FC" w:rsidRDefault="00CD4668" w:rsidP="00CD46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580" w:dyaOrig="720">
          <v:shape id="_x0000_i1031" type="#_x0000_t75" style="width:179.25pt;height:36pt" o:ole="">
            <v:imagedata r:id="rId44" o:title=""/>
          </v:shape>
          <o:OLEObject Type="Embed" ProgID="Equation.3" ShapeID="_x0000_i1031" DrawAspect="Content" ObjectID="_1454665777" r:id="rId45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CD4668" w:rsidRDefault="00CD4668" w:rsidP="00CD4668">
      <w:pPr>
        <w:spacing w:after="200" w:line="276" w:lineRule="auto"/>
        <w:rPr>
          <w:rFonts w:asciiTheme="minorHAnsi" w:eastAsiaTheme="minorHAnsi" w:hAnsiTheme="minorHAnsi" w:cstheme="minorBidi"/>
          <w:i/>
          <w:sz w:val="30"/>
          <w:szCs w:val="30"/>
          <w:lang w:val="ru-RU"/>
        </w:rPr>
      </w:pPr>
      <w:r w:rsidRPr="00CD4668">
        <w:rPr>
          <w:rFonts w:asciiTheme="minorHAnsi" w:eastAsiaTheme="minorHAnsi" w:hAnsiTheme="minorHAnsi" w:cstheme="minorBidi"/>
          <w:i/>
          <w:sz w:val="30"/>
          <w:szCs w:val="30"/>
          <w:lang w:val="ru-RU"/>
        </w:rPr>
        <w:t xml:space="preserve"> Плотность магнитного поля на поверхности Урана равна  </w:t>
      </w:r>
    </w:p>
    <w:bookmarkStart w:id="0" w:name="_GoBack"/>
    <w:bookmarkEnd w:id="0"/>
    <w:p w:rsidR="00CD4668" w:rsidRPr="00E474E4" w:rsidRDefault="00CD4668" w:rsidP="00370D52">
      <w:pPr>
        <w:jc w:val="center"/>
        <w:rPr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4"/>
          <w:sz w:val="30"/>
          <w:szCs w:val="30"/>
          <w:lang w:val="ru-RU"/>
        </w:rPr>
        <w:object w:dxaOrig="5120" w:dyaOrig="720">
          <v:shape id="_x0000_i1032" type="#_x0000_t75" style="width:255.75pt;height:36pt" o:ole="">
            <v:imagedata r:id="rId46" o:title=""/>
          </v:shape>
          <o:OLEObject Type="Embed" ProgID="Equation.3" ShapeID="_x0000_i1032" DrawAspect="Content" ObjectID="_1454665778" r:id="rId47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</w:p>
    <w:p w:rsidR="00CD4668" w:rsidRPr="00206913" w:rsidRDefault="00CD4668" w:rsidP="00CD4668">
      <w:pPr>
        <w:jc w:val="both"/>
        <w:rPr>
          <w:b/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 </w:t>
      </w:r>
    </w:p>
    <w:p w:rsidR="00CD4668" w:rsidRPr="00206913" w:rsidRDefault="00CD4668" w:rsidP="00CD4668">
      <w:pPr>
        <w:jc w:val="both"/>
        <w:rPr>
          <w:b/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 </w:t>
      </w:r>
    </w:p>
    <w:p w:rsidR="00CD4668" w:rsidRPr="00206913" w:rsidRDefault="00CD4668" w:rsidP="00CD4668">
      <w:pPr>
        <w:jc w:val="both"/>
        <w:rPr>
          <w:b/>
          <w:sz w:val="30"/>
          <w:szCs w:val="30"/>
          <w:lang w:val="ru-RU"/>
        </w:rPr>
      </w:pPr>
    </w:p>
    <w:p w:rsidR="00CD4668" w:rsidRPr="00206913" w:rsidRDefault="00CD4668" w:rsidP="00CD4668">
      <w:pPr>
        <w:jc w:val="both"/>
        <w:rPr>
          <w:b/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  </w:t>
      </w:r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ru-RU"/>
        </w:rPr>
        <w:t>.3</w:t>
      </w:r>
      <w:r w:rsidRPr="0055653B">
        <w:rPr>
          <w:b/>
          <w:sz w:val="30"/>
          <w:szCs w:val="30"/>
          <w:lang w:val="ru-RU"/>
        </w:rPr>
        <w:t>8</w:t>
      </w:r>
      <w:r w:rsidRPr="00151240">
        <w:rPr>
          <w:b/>
          <w:sz w:val="30"/>
          <w:szCs w:val="30"/>
          <w:lang w:val="ru-RU"/>
        </w:rPr>
        <w:t xml:space="preserve">. </w:t>
      </w:r>
      <w:r>
        <w:rPr>
          <w:b/>
          <w:sz w:val="30"/>
          <w:szCs w:val="30"/>
          <w:lang w:val="ru-RU"/>
        </w:rPr>
        <w:t>Взаимодействие Урана с Солнцем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</w:p>
    <w:p w:rsidR="00CD4668" w:rsidRPr="00924DA5" w:rsidRDefault="00CD4668" w:rsidP="00CD4668">
      <w:pPr>
        <w:jc w:val="both"/>
        <w:rPr>
          <w:sz w:val="30"/>
          <w:szCs w:val="30"/>
          <w:lang w:val="ru-RU"/>
        </w:rPr>
      </w:pPr>
      <w:r w:rsidRPr="00FA013C">
        <w:rPr>
          <w:sz w:val="30"/>
          <w:szCs w:val="30"/>
          <w:lang w:val="ru-RU"/>
        </w:rPr>
        <w:t xml:space="preserve">       </w:t>
      </w:r>
      <w:r>
        <w:rPr>
          <w:sz w:val="30"/>
          <w:szCs w:val="30"/>
          <w:lang w:val="ru-RU"/>
        </w:rPr>
        <w:t>Больш</w:t>
      </w:r>
      <w:r w:rsidRPr="003A4715">
        <w:rPr>
          <w:sz w:val="30"/>
          <w:szCs w:val="30"/>
          <w:lang w:val="ru-RU"/>
        </w:rPr>
        <w:t>ая полуось</w:t>
      </w:r>
      <w:r w:rsidRPr="00E474E4">
        <w:rPr>
          <w:sz w:val="30"/>
          <w:szCs w:val="30"/>
          <w:lang w:val="ru-RU"/>
        </w:rPr>
        <w:t xml:space="preserve"> орбиты Урана равен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0E633539" wp14:editId="0EFD8136">
            <wp:extent cx="1390650" cy="304800"/>
            <wp:effectExtent l="0" t="0" r="0" b="0"/>
            <wp:docPr id="27" name="Picture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</w:t>
      </w:r>
      <w:r w:rsidRPr="00924DA5">
        <w:rPr>
          <w:sz w:val="30"/>
          <w:szCs w:val="30"/>
          <w:lang w:val="ru-RU"/>
        </w:rPr>
        <w:t xml:space="preserve">Период орбиты Урана -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2E529C41" wp14:editId="324146D3">
            <wp:extent cx="1285875" cy="304800"/>
            <wp:effectExtent l="0" t="0" r="9525" b="0"/>
            <wp:docPr id="28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A5">
        <w:rPr>
          <w:sz w:val="30"/>
          <w:szCs w:val="30"/>
          <w:lang w:val="ru-RU"/>
        </w:rPr>
        <w:t>.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орбитальную скорость Урана: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E8265D">
        <w:rPr>
          <w:position w:val="-30"/>
          <w:sz w:val="30"/>
          <w:szCs w:val="30"/>
          <w:lang w:val="ru-RU"/>
        </w:rPr>
        <w:t xml:space="preserve">  </w:t>
      </w:r>
      <w:r w:rsidRPr="00E8265D">
        <w:rPr>
          <w:position w:val="-30"/>
          <w:sz w:val="30"/>
          <w:szCs w:val="30"/>
        </w:rPr>
        <w:object w:dxaOrig="4320" w:dyaOrig="720">
          <v:shape id="_x0000_i1033" type="#_x0000_t75" style="width:270.75pt;height:45pt" o:ole="">
            <v:imagedata r:id="rId50" o:title=""/>
          </v:shape>
          <o:OLEObject Type="Embed" ProgID="Equation.3" ShapeID="_x0000_i1033" DrawAspect="Content" ObjectID="_1454665779" r:id="rId51"/>
        </w:object>
      </w:r>
      <w:r w:rsidRPr="00E474E4">
        <w:rPr>
          <w:sz w:val="30"/>
          <w:szCs w:val="30"/>
          <w:lang w:val="ru-RU"/>
        </w:rPr>
        <w:t>.</w:t>
      </w:r>
      <w:r w:rsidRPr="00E8265D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Найдем значени</w:t>
      </w:r>
      <w:r w:rsidRPr="00E8265D">
        <w:rPr>
          <w:sz w:val="30"/>
          <w:szCs w:val="30"/>
          <w:lang w:val="ru-RU"/>
        </w:rPr>
        <w:t>я следующих орбитальных показателей</w:t>
      </w:r>
      <w:r w:rsidRPr="00E474E4">
        <w:rPr>
          <w:sz w:val="30"/>
          <w:szCs w:val="30"/>
          <w:lang w:val="ru-RU"/>
        </w:rPr>
        <w:t>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E8265D">
        <w:rPr>
          <w:position w:val="-32"/>
          <w:sz w:val="30"/>
          <w:szCs w:val="30"/>
        </w:rPr>
        <w:object w:dxaOrig="3900" w:dyaOrig="800">
          <v:shape id="_x0000_i1034" type="#_x0000_t75" style="width:242.25pt;height:48.75pt" o:ole="">
            <v:imagedata r:id="rId52" o:title=""/>
          </v:shape>
          <o:OLEObject Type="Embed" ProgID="Equation.3" ShapeID="_x0000_i1034" DrawAspect="Content" ObjectID="_1454665780" r:id="rId53"/>
        </w:object>
      </w:r>
      <w:r w:rsidRPr="00E474E4">
        <w:rPr>
          <w:sz w:val="30"/>
          <w:szCs w:val="30"/>
          <w:lang w:val="ru-RU"/>
        </w:rPr>
        <w:t>;</w:t>
      </w:r>
      <w:r w:rsidRPr="00151240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151240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E8265D">
        <w:rPr>
          <w:position w:val="-30"/>
          <w:sz w:val="30"/>
          <w:szCs w:val="30"/>
        </w:rPr>
        <w:object w:dxaOrig="3920" w:dyaOrig="800">
          <v:shape id="_x0000_i1035" type="#_x0000_t75" style="width:241.5pt;height:48.75pt" o:ole="">
            <v:imagedata r:id="rId54" o:title=""/>
          </v:shape>
          <o:OLEObject Type="Embed" ProgID="Equation.3" ShapeID="_x0000_i1035" DrawAspect="Content" ObjectID="_1454665781" r:id="rId55"/>
        </w:object>
      </w:r>
      <w:r w:rsidRPr="00E474E4">
        <w:rPr>
          <w:sz w:val="30"/>
          <w:szCs w:val="30"/>
          <w:lang w:val="ru-RU"/>
        </w:rPr>
        <w:t>.</w:t>
      </w:r>
      <w:r w:rsidRPr="00151240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151240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Комптоновская длина волны орбитального инерционного кванта имеет следующее значение: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E8265D">
        <w:rPr>
          <w:position w:val="-30"/>
          <w:sz w:val="30"/>
          <w:szCs w:val="30"/>
        </w:rPr>
        <w:object w:dxaOrig="3620" w:dyaOrig="720">
          <v:shape id="_x0000_i1036" type="#_x0000_t75" style="width:229.5pt;height:45.75pt" o:ole="">
            <v:imagedata r:id="rId56" o:title=""/>
          </v:shape>
          <o:OLEObject Type="Embed" ProgID="Equation.3" ShapeID="_x0000_i1036" DrawAspect="Content" ObjectID="_1454665782" r:id="rId57"/>
        </w:object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151240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Фотонное число орбитального потенциального фотона Урана определяется уравнением: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 w:rsidRPr="00E8265D">
        <w:rPr>
          <w:position w:val="-28"/>
          <w:sz w:val="30"/>
          <w:szCs w:val="30"/>
        </w:rPr>
        <w:object w:dxaOrig="3040" w:dyaOrig="700">
          <v:shape id="_x0000_i1037" type="#_x0000_t75" style="width:196.5pt;height:45.75pt" o:ole="">
            <v:imagedata r:id="rId58" o:title=""/>
          </v:shape>
          <o:OLEObject Type="Embed" ProgID="Equation.3" ShapeID="_x0000_i1037" DrawAspect="Content" ObjectID="_1454665783" r:id="rId59"/>
        </w:object>
      </w:r>
      <w:r w:rsidRPr="00E474E4">
        <w:rPr>
          <w:sz w:val="30"/>
          <w:szCs w:val="30"/>
          <w:lang w:val="ru-RU"/>
        </w:rPr>
        <w:t>.</w:t>
      </w:r>
      <w:r w:rsidRPr="009259DE">
        <w:rPr>
          <w:sz w:val="30"/>
          <w:szCs w:val="30"/>
          <w:lang w:val="ru-RU"/>
        </w:rPr>
        <w:t xml:space="preserve">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1368D4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9259DE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CD4668" w:rsidRPr="001368D4" w:rsidRDefault="00CD4668" w:rsidP="00CD4668">
      <w:pPr>
        <w:jc w:val="both"/>
        <w:rPr>
          <w:sz w:val="30"/>
          <w:szCs w:val="30"/>
          <w:lang w:val="ru-RU"/>
        </w:rPr>
      </w:pPr>
      <w:r w:rsidRPr="009259DE">
        <w:rPr>
          <w:sz w:val="30"/>
          <w:szCs w:val="30"/>
          <w:lang w:val="ru-RU"/>
        </w:rPr>
        <w:t>Гравитационная</w:t>
      </w:r>
      <w:r w:rsidRPr="00E474E4">
        <w:rPr>
          <w:sz w:val="30"/>
          <w:szCs w:val="30"/>
          <w:lang w:val="ru-RU"/>
        </w:rPr>
        <w:t xml:space="preserve"> сила, действующая на </w:t>
      </w:r>
      <w:r w:rsidRPr="009259DE">
        <w:rPr>
          <w:sz w:val="30"/>
          <w:szCs w:val="30"/>
          <w:lang w:val="ru-RU"/>
        </w:rPr>
        <w:t>Солнце со стороны</w:t>
      </w:r>
      <w:r w:rsidRPr="00C11A95">
        <w:rPr>
          <w:sz w:val="30"/>
          <w:szCs w:val="30"/>
          <w:lang w:val="ru-RU"/>
        </w:rPr>
        <w:t xml:space="preserve"> </w:t>
      </w:r>
      <w:r w:rsidRPr="00E474E4">
        <w:rPr>
          <w:sz w:val="30"/>
          <w:szCs w:val="30"/>
          <w:lang w:val="ru-RU"/>
        </w:rPr>
        <w:t>Уран</w:t>
      </w:r>
      <w:r w:rsidRPr="009259DE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 на орбите равна</w:t>
      </w:r>
    </w:p>
    <w:p w:rsidR="00CD4668" w:rsidRPr="00E474E4" w:rsidRDefault="00CD4668" w:rsidP="00CD4668">
      <w:pPr>
        <w:jc w:val="right"/>
        <w:rPr>
          <w:sz w:val="30"/>
          <w:szCs w:val="30"/>
          <w:lang w:val="ru-RU"/>
        </w:rPr>
      </w:pPr>
      <w:r>
        <w:rPr>
          <w:noProof/>
          <w:position w:val="-34"/>
          <w:sz w:val="30"/>
          <w:szCs w:val="30"/>
          <w:lang w:val="ru-RU" w:eastAsia="ru-RU"/>
        </w:rPr>
        <w:drawing>
          <wp:inline distT="0" distB="0" distL="0" distR="0" wp14:anchorId="0D46E4FF" wp14:editId="73CBC407">
            <wp:extent cx="4114800" cy="609600"/>
            <wp:effectExtent l="0" t="0" r="0" b="0"/>
            <wp:docPr id="29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9259DE">
        <w:rPr>
          <w:sz w:val="30"/>
          <w:szCs w:val="30"/>
          <w:lang w:val="ru-RU"/>
        </w:rPr>
        <w:t xml:space="preserve">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</w:t>
      </w:r>
      <w:r w:rsidRPr="009259DE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CD4668" w:rsidRPr="00E474E4" w:rsidRDefault="00CD4668" w:rsidP="00CD4668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Гравитационная сила, с которой Солнце воздействует на Уран, имеет выражение:</w:t>
      </w:r>
    </w:p>
    <w:p w:rsidR="003E1569" w:rsidRDefault="00CD4668" w:rsidP="00CD4668">
      <w:r>
        <w:rPr>
          <w:noProof/>
          <w:position w:val="-34"/>
          <w:sz w:val="30"/>
          <w:szCs w:val="30"/>
          <w:lang w:val="ru-RU" w:eastAsia="ru-RU"/>
        </w:rPr>
        <w:drawing>
          <wp:inline distT="0" distB="0" distL="0" distR="0" wp14:anchorId="6B2C45FD" wp14:editId="1C85E815">
            <wp:extent cx="4848225" cy="590550"/>
            <wp:effectExtent l="0" t="0" r="9525" b="0"/>
            <wp:docPr id="30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51240">
        <w:rPr>
          <w:sz w:val="30"/>
          <w:szCs w:val="30"/>
          <w:lang w:val="ru-RU"/>
        </w:rPr>
        <w:t xml:space="preserve">     </w:t>
      </w:r>
    </w:p>
    <w:sectPr w:rsidR="003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8D7"/>
    <w:multiLevelType w:val="hybridMultilevel"/>
    <w:tmpl w:val="C1B830CE"/>
    <w:lvl w:ilvl="0" w:tplc="B6FA0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68"/>
    <w:rsid w:val="00370D52"/>
    <w:rsid w:val="003E1569"/>
    <w:rsid w:val="00C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oleObject" Target="embeddings/oleObject4.bin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image" Target="media/image32.wmf"/><Relationship Id="rId47" Type="http://schemas.openxmlformats.org/officeDocument/2006/relationships/oleObject" Target="embeddings/oleObject8.bin"/><Relationship Id="rId50" Type="http://schemas.openxmlformats.org/officeDocument/2006/relationships/image" Target="media/image37.wmf"/><Relationship Id="rId55" Type="http://schemas.openxmlformats.org/officeDocument/2006/relationships/oleObject" Target="embeddings/oleObject11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oleObject" Target="embeddings/oleObject5.bin"/><Relationship Id="rId54" Type="http://schemas.openxmlformats.org/officeDocument/2006/relationships/image" Target="media/image39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oleObject" Target="embeddings/oleObject3.bin"/><Relationship Id="rId40" Type="http://schemas.openxmlformats.org/officeDocument/2006/relationships/image" Target="media/image31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0.bin"/><Relationship Id="rId58" Type="http://schemas.openxmlformats.org/officeDocument/2006/relationships/image" Target="media/image41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29.wmf"/><Relationship Id="rId49" Type="http://schemas.openxmlformats.org/officeDocument/2006/relationships/image" Target="media/image36.wmf"/><Relationship Id="rId57" Type="http://schemas.openxmlformats.org/officeDocument/2006/relationships/oleObject" Target="embeddings/oleObject12.bin"/><Relationship Id="rId61" Type="http://schemas.openxmlformats.org/officeDocument/2006/relationships/image" Target="media/image4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3.wmf"/><Relationship Id="rId52" Type="http://schemas.openxmlformats.org/officeDocument/2006/relationships/image" Target="media/image38.wmf"/><Relationship Id="rId60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35.wmf"/><Relationship Id="rId56" Type="http://schemas.openxmlformats.org/officeDocument/2006/relationships/image" Target="media/image40.wmf"/><Relationship Id="rId8" Type="http://schemas.openxmlformats.org/officeDocument/2006/relationships/image" Target="media/image3.wmf"/><Relationship Id="rId51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oleObject" Target="embeddings/oleObject1.bin"/><Relationship Id="rId38" Type="http://schemas.openxmlformats.org/officeDocument/2006/relationships/image" Target="media/image30.wmf"/><Relationship Id="rId46" Type="http://schemas.openxmlformats.org/officeDocument/2006/relationships/image" Target="media/image34.wmf"/><Relationship Id="rId5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2014-02-23T08:03:00Z</dcterms:created>
  <dcterms:modified xsi:type="dcterms:W3CDTF">2014-02-23T08:40:00Z</dcterms:modified>
</cp:coreProperties>
</file>